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77" w:rsidRPr="00606D0B" w:rsidRDefault="003F2977" w:rsidP="00606D0B">
      <w:pPr>
        <w:ind w:firstLine="708"/>
        <w:jc w:val="center"/>
        <w:rPr>
          <w:b/>
          <w:bCs/>
          <w:sz w:val="48"/>
          <w:szCs w:val="48"/>
        </w:rPr>
      </w:pPr>
      <w:r w:rsidRPr="00606D0B">
        <w:rPr>
          <w:b/>
          <w:bCs/>
          <w:sz w:val="48"/>
          <w:szCs w:val="48"/>
        </w:rPr>
        <w:t>Кодекс этики и служебного поведения работников  (далее – Кодекс) муниципального дошкольного образовательного  бюджетного учреждения</w:t>
      </w:r>
    </w:p>
    <w:p w:rsidR="003F2977" w:rsidRPr="00606D0B" w:rsidRDefault="003F2977" w:rsidP="00606D0B">
      <w:pPr>
        <w:ind w:firstLine="708"/>
        <w:jc w:val="center"/>
        <w:rPr>
          <w:b/>
          <w:bCs/>
          <w:sz w:val="48"/>
          <w:szCs w:val="48"/>
        </w:rPr>
      </w:pPr>
      <w:r w:rsidRPr="00606D0B">
        <w:rPr>
          <w:b/>
          <w:bCs/>
          <w:sz w:val="48"/>
          <w:szCs w:val="48"/>
        </w:rPr>
        <w:t>детский сад  № 39 муниципального образования Кореновский район</w:t>
      </w:r>
    </w:p>
    <w:p w:rsidR="003F2977" w:rsidRPr="00606D0B" w:rsidRDefault="003F2977" w:rsidP="00606D0B">
      <w:pPr>
        <w:ind w:firstLine="708"/>
        <w:jc w:val="center"/>
        <w:rPr>
          <w:b/>
          <w:bCs/>
          <w:sz w:val="48"/>
          <w:szCs w:val="48"/>
        </w:rPr>
      </w:pPr>
    </w:p>
    <w:p w:rsidR="003F2977" w:rsidRDefault="003F2977" w:rsidP="00B02909">
      <w:pPr>
        <w:ind w:firstLine="708"/>
        <w:rPr>
          <w:sz w:val="28"/>
          <w:szCs w:val="28"/>
        </w:rPr>
      </w:pPr>
    </w:p>
    <w:p w:rsidR="003F2977" w:rsidRDefault="003F2977" w:rsidP="00B0290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Кодекс этики и служебного поведения работников  (далее – Кодекс) муниципального дошкольного образовательного  бюджетного учреждения</w:t>
      </w:r>
    </w:p>
    <w:p w:rsidR="003F2977" w:rsidRDefault="003F2977" w:rsidP="00655D1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 № 39 муниципального образования Кореновский район далее – МДОБУ детский сад № 39 МО Кореновский район 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 №  273-ФЗ от 25.12.2008 г., </w:t>
      </w:r>
      <w:r>
        <w:rPr>
          <w:rFonts w:ascii="Times New Roman" w:hAnsi="Times New Roman"/>
          <w:color w:val="333333"/>
          <w:sz w:val="28"/>
          <w:szCs w:val="28"/>
        </w:rPr>
        <w:t>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 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г.), от 27 мая 2003 г. № 58-ФЗ "О системе государственной службы Российской Федерации", от 2 марта 2007 г. №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№ 885 "Об утверждении общих принципов служебного поведения государственных служащих"</w:t>
      </w:r>
      <w:r>
        <w:rPr>
          <w:rFonts w:ascii="Times New Roman" w:hAnsi="Times New Roman"/>
          <w:sz w:val="28"/>
          <w:szCs w:val="28"/>
        </w:rPr>
        <w:t>,  а также основан на общепринятых нравственных принципах и нормах российского общества и государства.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>                                                        1. Общие положения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1.1. Кодекс представляет собой свод общих принципов профессиональной служебной этики и основных правил служебного поведения, которыми должны руководствоваться работники Муниципального дошкольного образовательного  бюджетного учреждения детский сад  № 39 (далее – работники) независимо от занимаемой ими должности.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1.2 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F2977" w:rsidRDefault="003F2977" w:rsidP="00655D1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3F2977" w:rsidRDefault="003F2977" w:rsidP="00655D11">
      <w:pPr>
        <w:ind w:hanging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2.   Основные обязанности, принципы и правила служебного поведения работников образовательного учреждения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2.1. В соответствии со ст. 21 Трудового кодекса РФ работник обязан: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  добросовестно выполнять свои трудовые обязанности, возложенные на него трудовым договором;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  соблюдать правила внутреннего трудового распорядка;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  соблюдать трудовую дисциплину;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  выполнять установленные нормы труда;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  соблюдать требования по охране труда и обеспечению безопасности труда;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  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 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 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ДОУ.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Работники, осознавая ответственность перед гражданами, обществом и государством, призваны: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-  исходить из того, что признание, соблюдение и защита прав и свобод человека и гражданина определяют основной смысл и содержание деятельности ДОУ;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-  соблюдать Конституцию Российской Федерации, законодательство Российской Федерации 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 -   обеспечивать эффективную работу ДОУ;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-   осуществлять свою деятельность в пределах предмета и целей деятельности ДОУ;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- 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- 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- 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·     -  соблюдать нормы профессиональной этики и правила делового поведения;           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-  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- 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межконфессионному согласию;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·      - 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 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·      -  не создавать условия для получения надлежащей выгоды, пользуясь своим служебным положением; 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-  воздерживаться от публичных высказываний, суждений и оценок в отношении деятельности  ДОУ , его руководителя, если это не входит в должностные обязанности работника;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-  соблюдать установленные в ДОУ правила предоставления служебной информации и публичных выступлений;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- уважительно относиться к деятельности представителей средств массовой информации по информированию общества о работе ДОУ;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-  постоянно стремиться к обеспечению как можно более эффективного распоряжения ресурсами, находящимися в сфере ответственности работника ДОУ;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-  противодействовать проявлениям коррупции и предпринимать меры по ее профилактике в порядке, установленном действующим законодательством,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 или бездействие сотрудника, которое в ситуации конфликта интересов создаёт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 сотрудником, незаконно использующим своё служебное положение).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2.3. В целях противодействия коррупции работнику ДОУ рекомендуется: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-  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 -  избегать ситуаций, провоцирующих причинение вреда его деловой репутации, авторитету работника ДОУ;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·       -  доложить об обстоятельствах конфликта (неопределённости) непосредственному начальнику; 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 -  обратиться в комиссию по трудовым спорам и профессиональной этике ДОУ в случае, если руководитель не может разрешить проблему,  либо сам вовлечён в ситуацию этического конфликта или этической неопределённости.</w:t>
      </w:r>
    </w:p>
    <w:p w:rsidR="003F2977" w:rsidRDefault="003F2977" w:rsidP="00655D11">
      <w:pPr>
        <w:ind w:hanging="450"/>
        <w:rPr>
          <w:sz w:val="28"/>
          <w:szCs w:val="28"/>
        </w:rPr>
      </w:pPr>
      <w:r>
        <w:rPr>
          <w:sz w:val="28"/>
          <w:szCs w:val="28"/>
        </w:rPr>
        <w:t>2.4.   Работник   ДОУ может обрабатывать и передавать служебную информацию при соблюдении действующих в государственных учреждениях РФ  норм 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3F2977" w:rsidRDefault="003F2977" w:rsidP="00655D11">
      <w:pPr>
        <w:ind w:hanging="450"/>
        <w:rPr>
          <w:sz w:val="28"/>
          <w:szCs w:val="28"/>
        </w:rPr>
      </w:pPr>
      <w:r>
        <w:rPr>
          <w:sz w:val="28"/>
          <w:szCs w:val="28"/>
        </w:rPr>
        <w:t>2.5. 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Работник, наделенный организационно-распорядительными полномочиям по отношению к другим работникам, призван: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 -  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 - 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-  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F2977" w:rsidRDefault="003F2977" w:rsidP="00B4173B">
      <w:pPr>
        <w:ind w:hanging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    Антикоррупционное поведение руководителя образовательного учреждения</w:t>
      </w:r>
    </w:p>
    <w:p w:rsidR="003F2977" w:rsidRDefault="003F2977" w:rsidP="00655D1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3.1. Коррупционно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3.2. Профилактика коррупционно опасного поведения руководителя заключается в:</w:t>
      </w:r>
    </w:p>
    <w:p w:rsidR="003F2977" w:rsidRDefault="003F2977" w:rsidP="00655D1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глубоком и всестороннем изучении морально-психологических и деловых качеств для назначения на должности руководящего работников ДОУ, учёте соблюдения ими профессионально-этических правил и норм;</w:t>
      </w:r>
    </w:p>
    <w:p w:rsidR="003F2977" w:rsidRDefault="003F2977" w:rsidP="00655D1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изучении с руководителями всех уровней нравственных основ, профессионально-этических правил и норм, выработке у них навыков антикоррупционного поведения;</w:t>
      </w:r>
    </w:p>
    <w:p w:rsidR="003F2977" w:rsidRDefault="003F2977" w:rsidP="00655D1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воспитании у руководителей личной ответственности за состояние служебной дисциплины, законности и антикоррупционной защиты сотрудников ДОУ;</w:t>
      </w:r>
    </w:p>
    <w:p w:rsidR="003F2977" w:rsidRDefault="003F2977" w:rsidP="00655D1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предупреждении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3.3. Руководитель ДОУ 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 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3F2977" w:rsidRDefault="003F2977" w:rsidP="00B4173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Отношение работников МДОБУ к подаркам и иным знакам внимания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4.1. Получение или вручение работниками ДОУ  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4.2. Принимая или вручая подарок, стоимость которого превышает предел, установленный действующим законодательством Российской Федерации, работник ДОУ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4.4. Работник  может принимать или вручать подарки, если: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   это является частью официального протокольного мероприятия и происходит публично, открыто;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   ситуация не вызывает сомнения в честности и бескорыстии;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   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 ДОУ.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4.6. Работнику  ДОУ не следует: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  - создавать предпосылки для возникновения ситуации провокационного характера для получения подарка;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  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   -передавать подарки другим лицам, если это не связано с выполнением его служебных обязанностей;</w:t>
      </w:r>
    </w:p>
    <w:p w:rsidR="003F2977" w:rsidRDefault="003F2977" w:rsidP="00655D11">
      <w:pPr>
        <w:ind w:hanging="360"/>
        <w:rPr>
          <w:sz w:val="28"/>
          <w:szCs w:val="28"/>
        </w:rPr>
      </w:pPr>
      <w:r>
        <w:rPr>
          <w:sz w:val="28"/>
          <w:szCs w:val="28"/>
        </w:rPr>
        <w:t>·        - выступать посредником при передаче подарков в личных корыстных интересах.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 xml:space="preserve"> Сотрудником ДОУ 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3F2977" w:rsidRDefault="003F2977" w:rsidP="00655D11">
      <w:pPr>
        <w:rPr>
          <w:sz w:val="28"/>
          <w:szCs w:val="28"/>
        </w:rPr>
      </w:pP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5. Защита интересов работника образовательного учреждения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5.1. Работник ДОУ,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сотрудника ДОУ.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5.2. Защита работника  от противоправных действий дискредитирующего характера является моральным долгом руководства ДОУ.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5.3. Руководителю образовательного учреждения надлежит поддерживать и защищать работника  в случае его необоснованного обвинения.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 xml:space="preserve">5.5. Работник, нарушающий принципы и нормы профессиональной этики, утрачивает доброе имя и порочит честь ДОУ. 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3F2977" w:rsidRDefault="003F2977" w:rsidP="00992A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Рекомендательные этические правила служебного поведения</w:t>
      </w:r>
    </w:p>
    <w:p w:rsidR="003F2977" w:rsidRDefault="003F2977" w:rsidP="00992A6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работников ДОУ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6.1.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3F2977" w:rsidRDefault="003F2977" w:rsidP="00655D11">
      <w:pPr>
        <w:rPr>
          <w:sz w:val="28"/>
          <w:szCs w:val="28"/>
        </w:rPr>
      </w:pP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6.2. В служебном поведении работник воздерживается от:</w:t>
      </w:r>
    </w:p>
    <w:p w:rsidR="003F2977" w:rsidRDefault="003F2977" w:rsidP="00655D1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F2977" w:rsidRDefault="003F2977" w:rsidP="00655D1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F2977" w:rsidRDefault="003F2977" w:rsidP="00655D1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курения на территории ДОУ.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6.3. Работники призваны способствовать 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</w:r>
    </w:p>
    <w:p w:rsidR="003F2977" w:rsidRDefault="003F2977" w:rsidP="00655D11">
      <w:pPr>
        <w:rPr>
          <w:sz w:val="28"/>
          <w:szCs w:val="28"/>
        </w:rPr>
      </w:pPr>
    </w:p>
    <w:p w:rsidR="003F2977" w:rsidRDefault="003F2977" w:rsidP="00655D11">
      <w:pPr>
        <w:rPr>
          <w:sz w:val="28"/>
          <w:szCs w:val="28"/>
        </w:rPr>
      </w:pPr>
      <w:r>
        <w:rPr>
          <w:sz w:val="28"/>
          <w:szCs w:val="28"/>
        </w:rPr>
        <w:t>6.4. 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6.4.1.Одежда работника должна быть чистой, свежей, выглаженной, незаношенной (выглядеть новой) и исключать вызывающие детали.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 Платье или юбка предпочтительно средней длины классического покроя.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 Брюки стандартной длины.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 В теплое время года допускается ношение футболок без символики.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 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 Чулки и колготы телесного или черного цвета. Предпочтительно ношение колгот или чулок в течение всего года.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6.4.2.  Для медицинских работников, работников пищеблока, помощников воспитателя, младшего обслуживающего персонала, воспитателей учитывая специфику работы, обязательно ношение специальной одежды: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 Халат.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 Фартук и косынка для раздачи пищи.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 Фартук для мытья посуды и для уборки помещений.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6.4.3.  Обувь в течение всего рабочего дня должна быть чистой, ухоженной, начищенной.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  Классические модели неярких тонов, гармонирующие с одеждой.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  Предпочтение моделям с закрытым мысом и пяткой.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  Высота каблуков туфель должна быть удобна для работы, но не превышать 10 см.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6.4.4.  Для работников пищеблока, помощников воспитателя, младшего обслуживающего персонала, учитывая специфику работы, обязательно обувь без каблука или на низком каблуке.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6.4.5.   Работники должны неукоснительно соблюдать правила личной гигиены (волосы, лицо и руки должны быть чистыми и ухоженными).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  Стрижка аккуратная.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  Длинные волосы (ниже плеч) должны быть заколоты.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  Цвет волос предпочтительно естественных тонов.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  Ногти должны быть аккуратно и коротко подстрижены.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 Лак для ногтей предпочтительно выбирать спокойных тонов, избегая ярких элементов маникюра и насыщенных цветов.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6.4.6. Используемые дезодорирующие и парфюмерные средства должны иметь легкий и нейтральный запах.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6.4.7.  Работники должны использовать простые неброские украшения, выдержанные в деловом стиле (без крупных драгоценных камней, ярких и массивных подвесок, кулонов и т.п.)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  Часы среднего размера.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  Серьги небольшого размера.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6.4.8.   Запрещается ношение различных украшений работникам пищеблока.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6.4.9.  Для дневного макияжа и маникюра применять неяркие спокойные тона.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6.4.10. Пирсинг и тату допускаются только в том случае, если они скрыты одеждой.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6.4.11. Работникам запрещается использовать для ношения в рабочее время следующие варианты одежды и обуви: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  Спортивная одежда и обувь (спортивный костюм или его детали). За исключением случаев проведения НОД по физической культуре и спортивных соревнований.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    Одежда для активного отдыха (шорты, толстовки, майки и футболки с символикой и т.п.).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    Пляжная одежда.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    Прозрачные платья, юбки и блузки.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    Вечерние туалеты.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    Слишком короткие юбки, блузки, открывающие часть живота или спины.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    Сильно облегающие (обтягивающие) фигуру брюки, платья, юбки.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    Пляжная обувь (шлепанцы и тапочки).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    Массивная обувь на толстой платформе.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    Вечерние туфли на высоком каблуке.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    В одежде и обуви не должны присутствовать вызывающие экстравагантные детали, привлекающие пристальное внимание.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color w:val="000000"/>
          <w:sz w:val="28"/>
          <w:szCs w:val="28"/>
        </w:rPr>
        <w:t>6.4.12</w:t>
      </w:r>
      <w:r w:rsidRPr="007A2FE6">
        <w:rPr>
          <w:bCs/>
          <w:color w:val="000000"/>
          <w:sz w:val="28"/>
          <w:szCs w:val="28"/>
        </w:rPr>
        <w:t>. В целях отличия работника и предупреждения нестандартных ситуаций при взаимодействии с родителями (законными представителями) воспитанников, посетителями ДОУ работник может иметь на одежде бейдж с указанием Ф.И.О и занимаемой должности. 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6.4.13.  При использовании средств мобильной связи в ДОУ работник при исполнении им должностных обязанностей звук мобильного телефона переводит в беззвучный режим.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6.4.14. При нахождении в ДОУ рекомендуется использовать в качестве рингтона мобильного телефона либо стандартный звонок телефона, либо классическую музыку.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6.4.15. Запрещается: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    использование в ДОУ гарнитуры мобильных телефонов.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DB3A31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-         на время телефонного разговора оставлять воспитанников без присмотра.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Pr="007A2FE6" w:rsidRDefault="003F2977" w:rsidP="007A2FE6">
      <w:pPr>
        <w:spacing w:before="24" w:after="24" w:line="336" w:lineRule="auto"/>
        <w:jc w:val="both"/>
        <w:rPr>
          <w:color w:val="000000"/>
          <w:sz w:val="28"/>
          <w:szCs w:val="28"/>
        </w:rPr>
      </w:pPr>
      <w:r w:rsidRPr="007A2FE6">
        <w:rPr>
          <w:bCs/>
          <w:color w:val="000000"/>
          <w:sz w:val="28"/>
          <w:szCs w:val="28"/>
        </w:rPr>
        <w:t>6.4.16.  Разговор по мобильному телефону не должен быть длительным.</w:t>
      </w:r>
      <w:r w:rsidRPr="007A2FE6">
        <w:rPr>
          <w:color w:val="000000"/>
          <w:sz w:val="28"/>
          <w:szCs w:val="28"/>
        </w:rPr>
        <w:t xml:space="preserve"> </w:t>
      </w:r>
    </w:p>
    <w:p w:rsidR="003F2977" w:rsidRDefault="003F2977" w:rsidP="00655D11">
      <w:pPr>
        <w:pStyle w:val="NormalWeb"/>
        <w:spacing w:after="0" w:afterAutospacing="0"/>
        <w:ind w:firstLine="90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7.  Ответственность за нарушение положений  кодекса</w:t>
      </w:r>
    </w:p>
    <w:p w:rsidR="003F2977" w:rsidRDefault="003F2977" w:rsidP="00655D11">
      <w:pPr>
        <w:pStyle w:val="NormalWeb"/>
        <w:spacing w:after="0" w:afterAutospacing="0"/>
        <w:ind w:firstLine="90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7.1. Нарушение  сотрудниками ДОУ   положений  кодекса подлежит моральному осуждению на заседании соответствующей комиссии по соблюдению требований к служебному поведению сотрудников ДОУ   и урегулированию конфликта интересов, образуемой в соответствии с Указом Президента Российской Федерации от 1 июля 2010 г. №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кодекса влечет применение к сотруднику ДОУ мер юридической ответственности. Соблюдение сотрудниками ДОУ   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3F2977" w:rsidRDefault="003F2977" w:rsidP="00655D11">
      <w:pPr>
        <w:pStyle w:val="NormalWeb"/>
        <w:spacing w:after="0" w:afterAutospacing="0"/>
        <w:ind w:firstLine="900"/>
        <w:rPr>
          <w:color w:val="333333"/>
          <w:sz w:val="28"/>
          <w:szCs w:val="28"/>
        </w:rPr>
      </w:pPr>
    </w:p>
    <w:p w:rsidR="003F2977" w:rsidRDefault="003F2977"/>
    <w:sectPr w:rsidR="003F2977" w:rsidSect="0018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5765"/>
    <w:multiLevelType w:val="multilevel"/>
    <w:tmpl w:val="256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23279F"/>
    <w:multiLevelType w:val="multilevel"/>
    <w:tmpl w:val="54D6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D11"/>
    <w:rsid w:val="000B1734"/>
    <w:rsid w:val="000C023A"/>
    <w:rsid w:val="000F24E9"/>
    <w:rsid w:val="00184622"/>
    <w:rsid w:val="001D7B9B"/>
    <w:rsid w:val="001F16A1"/>
    <w:rsid w:val="002B730F"/>
    <w:rsid w:val="002C564C"/>
    <w:rsid w:val="003F2977"/>
    <w:rsid w:val="00541AAF"/>
    <w:rsid w:val="00606D0B"/>
    <w:rsid w:val="00655D11"/>
    <w:rsid w:val="007A2FE6"/>
    <w:rsid w:val="007D7463"/>
    <w:rsid w:val="00992A64"/>
    <w:rsid w:val="00B02909"/>
    <w:rsid w:val="00B36A3A"/>
    <w:rsid w:val="00B4173B"/>
    <w:rsid w:val="00DB3A31"/>
    <w:rsid w:val="00E0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1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55D11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55D11"/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10</Pages>
  <Words>3048</Words>
  <Characters>17375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11</cp:revision>
  <dcterms:created xsi:type="dcterms:W3CDTF">2014-12-15T10:12:00Z</dcterms:created>
  <dcterms:modified xsi:type="dcterms:W3CDTF">2015-04-14T05:42:00Z</dcterms:modified>
</cp:coreProperties>
</file>